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C304F3">
      <w:pPr>
        <w:pStyle w:val="Nadpis1"/>
      </w:pPr>
      <w:proofErr w:type="gramStart"/>
      <w:r>
        <w:t>technická</w:t>
      </w:r>
      <w:r w:rsidR="005B2B9A">
        <w:t xml:space="preserve">  zpráva</w:t>
      </w:r>
      <w:proofErr w:type="gramEnd"/>
    </w:p>
    <w:p w:rsidR="00FA44D8" w:rsidRDefault="00FA44D8" w:rsidP="00FA44D8"/>
    <w:p w:rsidR="00724022" w:rsidRDefault="005B2B9A" w:rsidP="00724022">
      <w:pPr>
        <w:pStyle w:val="Nadpis4"/>
      </w:pPr>
      <w:proofErr w:type="gramStart"/>
      <w:r w:rsidRPr="00F54312">
        <w:rPr>
          <w:szCs w:val="24"/>
        </w:rPr>
        <w:t>Akce :</w:t>
      </w:r>
      <w:r w:rsidR="00F54312">
        <w:rPr>
          <w:szCs w:val="24"/>
        </w:rPr>
        <w:t xml:space="preserve"> </w:t>
      </w:r>
      <w:r w:rsidR="00724022">
        <w:t>Střední</w:t>
      </w:r>
      <w:proofErr w:type="gramEnd"/>
      <w:r w:rsidR="00724022">
        <w:t xml:space="preserve"> škola logistická Dalovice, </w:t>
      </w:r>
      <w:proofErr w:type="spellStart"/>
      <w:r w:rsidR="00724022">
        <w:t>přísp</w:t>
      </w:r>
      <w:proofErr w:type="spellEnd"/>
      <w:r w:rsidR="00724022">
        <w:t>. organizace, Hlavní 114, 362 63 Dalovice.</w:t>
      </w:r>
    </w:p>
    <w:p w:rsidR="00724022" w:rsidRDefault="00724022" w:rsidP="00724022">
      <w:pPr>
        <w:pStyle w:val="Nadpis4"/>
      </w:pPr>
      <w:r>
        <w:t>Bezbariérové řešení provozu školy.</w:t>
      </w:r>
    </w:p>
    <w:p w:rsidR="00201EE2" w:rsidRDefault="00201EE2"/>
    <w:p w:rsidR="00C304F3" w:rsidRDefault="00C304F3" w:rsidP="00C304F3">
      <w:r>
        <w:t>Na základě objednávky stavebníka byla vyhotovena dokumentace pro ohlášení stavby a pro provádění výše uvedené stavby.</w:t>
      </w:r>
    </w:p>
    <w:p w:rsidR="00C304F3" w:rsidRDefault="00C304F3" w:rsidP="00C304F3">
      <w:r>
        <w:t>Podle zákona 183/2006 je nutno pro stavbu provést ohlášení a zajistit vyjádření dotčených orgánů státní správy.</w:t>
      </w:r>
    </w:p>
    <w:p w:rsidR="00C304F3" w:rsidRDefault="00C304F3" w:rsidP="00C304F3"/>
    <w:p w:rsidR="00C304F3" w:rsidRDefault="00C304F3" w:rsidP="00C304F3">
      <w:r>
        <w:t xml:space="preserve">Cílem je zřídit bezbariérové užívání stavby </w:t>
      </w:r>
      <w:r w:rsidR="009C6878">
        <w:t xml:space="preserve">v částech </w:t>
      </w:r>
      <w:r>
        <w:t>pro žáky školy.</w:t>
      </w:r>
    </w:p>
    <w:p w:rsidR="00C304F3" w:rsidRDefault="00C304F3" w:rsidP="00C304F3"/>
    <w:p w:rsidR="00C304F3" w:rsidRDefault="00C304F3" w:rsidP="00C304F3">
      <w:r>
        <w:t xml:space="preserve">Podkladem pro projekt </w:t>
      </w:r>
      <w:proofErr w:type="gramStart"/>
      <w:r>
        <w:t>bylo :</w:t>
      </w:r>
      <w:proofErr w:type="gramEnd"/>
    </w:p>
    <w:p w:rsidR="00C304F3" w:rsidRDefault="00C304F3" w:rsidP="00C304F3">
      <w:pPr>
        <w:pStyle w:val="Odstavecseseznamem"/>
        <w:numPr>
          <w:ilvl w:val="0"/>
          <w:numId w:val="1"/>
        </w:numPr>
      </w:pPr>
      <w:r>
        <w:t>Zaměření poskytnuté objednatelem</w:t>
      </w:r>
    </w:p>
    <w:p w:rsidR="00C304F3" w:rsidRDefault="00C304F3" w:rsidP="00C304F3">
      <w:pPr>
        <w:pStyle w:val="Odstavecseseznamem"/>
        <w:numPr>
          <w:ilvl w:val="0"/>
          <w:numId w:val="1"/>
        </w:numPr>
      </w:pPr>
      <w:r>
        <w:t xml:space="preserve">Vlastní doměření a kontrola skutečného stavu </w:t>
      </w:r>
    </w:p>
    <w:p w:rsidR="00C304F3" w:rsidRDefault="00C304F3" w:rsidP="00C304F3">
      <w:pPr>
        <w:pStyle w:val="Odstavecseseznamem"/>
        <w:numPr>
          <w:ilvl w:val="0"/>
          <w:numId w:val="1"/>
        </w:numPr>
      </w:pPr>
      <w:r>
        <w:t>Konzultace s provozovatelem</w:t>
      </w:r>
    </w:p>
    <w:p w:rsidR="00C304F3" w:rsidRDefault="00C304F3" w:rsidP="00C304F3">
      <w:pPr>
        <w:pStyle w:val="Odstavecseseznamem"/>
        <w:numPr>
          <w:ilvl w:val="0"/>
          <w:numId w:val="1"/>
        </w:numPr>
      </w:pPr>
      <w:r>
        <w:t xml:space="preserve">Výrobky – internet </w:t>
      </w:r>
    </w:p>
    <w:p w:rsidR="00C304F3" w:rsidRDefault="00C304F3" w:rsidP="00C304F3">
      <w:pPr>
        <w:pStyle w:val="Nadpis2"/>
      </w:pPr>
      <w:r>
        <w:t>1. Současný stav</w:t>
      </w:r>
    </w:p>
    <w:p w:rsidR="00C304F3" w:rsidRDefault="00C304F3" w:rsidP="00C304F3"/>
    <w:p w:rsidR="00C304F3" w:rsidRDefault="00C304F3" w:rsidP="00C304F3">
      <w:r>
        <w:t xml:space="preserve">V hlavním vstupu je </w:t>
      </w:r>
      <w:r w:rsidR="009C6878">
        <w:t xml:space="preserve">kamenný </w:t>
      </w:r>
      <w:r>
        <w:t>stupeň v. 170 mm</w:t>
      </w:r>
      <w:r w:rsidR="009C6878">
        <w:t xml:space="preserve"> ( </w:t>
      </w:r>
      <w:proofErr w:type="gramStart"/>
      <w:r w:rsidR="009C6878">
        <w:rPr>
          <w:sz w:val="26"/>
        </w:rPr>
        <w:t>podesta )</w:t>
      </w:r>
      <w:r>
        <w:t xml:space="preserve">, </w:t>
      </w:r>
      <w:r w:rsidR="009C6878">
        <w:t>nové</w:t>
      </w:r>
      <w:proofErr w:type="gramEnd"/>
      <w:r w:rsidR="009C6878">
        <w:t xml:space="preserve"> </w:t>
      </w:r>
      <w:r>
        <w:t>vstupní dveře jsou dvoukřídlové asymetrické, hlavní křídlo je více než 900 mm široké.</w:t>
      </w:r>
    </w:p>
    <w:p w:rsidR="00C304F3" w:rsidRDefault="00C304F3" w:rsidP="00C304F3">
      <w:r>
        <w:t>V chodbě 1. NP je zřízeno WC pro imobilní, není však vybaveno v souladu s vyhláškou 398/2009.</w:t>
      </w:r>
    </w:p>
    <w:p w:rsidR="00C304F3" w:rsidRDefault="00C304F3" w:rsidP="00C304F3">
      <w:r>
        <w:t>Vertikální spojení 1. NP s ostatními podlažími je jen schodišti.</w:t>
      </w:r>
    </w:p>
    <w:p w:rsidR="00C304F3" w:rsidRDefault="00C304F3" w:rsidP="00C304F3">
      <w:pPr>
        <w:pStyle w:val="Nadpis2"/>
      </w:pPr>
      <w:r>
        <w:t>2. Navržené úpravy</w:t>
      </w:r>
    </w:p>
    <w:p w:rsidR="00C304F3" w:rsidRDefault="00C304F3" w:rsidP="00C304F3"/>
    <w:p w:rsidR="00C304F3" w:rsidRDefault="00C304F3" w:rsidP="00C304F3">
      <w:r>
        <w:t xml:space="preserve">Projekt řeší úpravu pro bezbariérové užívání vyznačených </w:t>
      </w:r>
      <w:proofErr w:type="gramStart"/>
      <w:r>
        <w:t>prostor :</w:t>
      </w:r>
      <w:proofErr w:type="gramEnd"/>
    </w:p>
    <w:p w:rsidR="00F75086" w:rsidRDefault="00F75086" w:rsidP="00C304F3"/>
    <w:p w:rsidR="00C304F3" w:rsidRDefault="00C304F3" w:rsidP="00C304F3">
      <w:r>
        <w:t>1. U hlavního vstupu se provede rampa pro zrušení stupně, osadí se zábradlí v souladu s vyhláškou 398/2009.</w:t>
      </w:r>
    </w:p>
    <w:p w:rsidR="00C304F3" w:rsidRDefault="00C304F3" w:rsidP="00C304F3"/>
    <w:p w:rsidR="00C304F3" w:rsidRDefault="00C304F3" w:rsidP="00C304F3">
      <w:r>
        <w:t>2. Stávající WC pro imobilní bude nově vybaveno zařizovacími předměty</w:t>
      </w:r>
      <w:r w:rsidR="00620FC4">
        <w:t xml:space="preserve"> pro imobilní</w:t>
      </w:r>
      <w:r>
        <w:t xml:space="preserve"> a signalizací nouze.</w:t>
      </w:r>
    </w:p>
    <w:p w:rsidR="00620FC4" w:rsidRDefault="00620FC4" w:rsidP="00C304F3"/>
    <w:p w:rsidR="00620FC4" w:rsidRDefault="00620FC4" w:rsidP="00C304F3">
      <w:r>
        <w:t xml:space="preserve">3. Na schodištích z 1. NP do 2. NP z 1. NP a do 1. PP budou osazeny šikmé schodišťové plošiny ( typové </w:t>
      </w:r>
      <w:proofErr w:type="gramStart"/>
      <w:r>
        <w:t>výrobky ) s potřebným</w:t>
      </w:r>
      <w:proofErr w:type="gramEnd"/>
      <w:r>
        <w:t xml:space="preserve"> připojením na elektrickou energii.</w:t>
      </w:r>
    </w:p>
    <w:p w:rsidR="00225AC7" w:rsidRDefault="00225AC7" w:rsidP="00C304F3">
      <w:pPr>
        <w:pStyle w:val="Nadpis2"/>
      </w:pPr>
      <w:r>
        <w:t>Z hlediska památkové ochrany</w:t>
      </w:r>
    </w:p>
    <w:p w:rsidR="00225AC7" w:rsidRDefault="00225AC7" w:rsidP="00225AC7"/>
    <w:p w:rsidR="00225AC7" w:rsidRDefault="00225AC7" w:rsidP="00225AC7">
      <w:r>
        <w:t xml:space="preserve">Nezasahuje se do žádných historicky cenných konstrukcí. Zábradlí hlavního schodiště nebude dotčeno. Při této příležitosti se opraví poškozené výplně ( uvolněné </w:t>
      </w:r>
      <w:proofErr w:type="gramStart"/>
      <w:r>
        <w:t>kotvení )</w:t>
      </w:r>
      <w:r w:rsidR="000B7BBA">
        <w:t>, není</w:t>
      </w:r>
      <w:proofErr w:type="gramEnd"/>
      <w:r w:rsidR="000B7BBA">
        <w:t xml:space="preserve"> součástí tohoto projektu</w:t>
      </w:r>
      <w:r>
        <w:t>.</w:t>
      </w:r>
    </w:p>
    <w:p w:rsidR="00225AC7" w:rsidRDefault="00225AC7" w:rsidP="00225AC7">
      <w:r>
        <w:t>Všechna doplňková zařízení pro provoz školy s imobilními osobami jsou demontovatelná, bez následných úprav, pouze se zacelí dírky po šroubech.</w:t>
      </w:r>
    </w:p>
    <w:p w:rsidR="00225AC7" w:rsidRPr="00225AC7" w:rsidRDefault="00225AC7" w:rsidP="00225AC7">
      <w:r>
        <w:t>Barevnost bude volena v souladu se stávajícími konstrukcemi.</w:t>
      </w:r>
    </w:p>
    <w:p w:rsidR="00225AC7" w:rsidRDefault="00225AC7" w:rsidP="00225AC7">
      <w:pPr>
        <w:pStyle w:val="Nadpis2"/>
      </w:pPr>
      <w:r>
        <w:lastRenderedPageBreak/>
        <w:t>Z hlediska požární ochrany</w:t>
      </w:r>
    </w:p>
    <w:p w:rsidR="00225AC7" w:rsidRDefault="00225AC7" w:rsidP="00225AC7"/>
    <w:p w:rsidR="00225AC7" w:rsidRDefault="00225AC7" w:rsidP="00225AC7">
      <w:r>
        <w:t>Plošiny se nepoužívají pro evakuaci při požáru.</w:t>
      </w:r>
    </w:p>
    <w:p w:rsidR="00225AC7" w:rsidRDefault="00225AC7" w:rsidP="00225AC7">
      <w:r>
        <w:t>V 1. PP jsou vyměněny stávající dvoje dveře bez požární odolnosti za nové dveřní sestavy s požární odolností. Tím jsou oddělena podlaží v souladu s platnými předpisy</w:t>
      </w:r>
      <w:r w:rsidR="003F1203">
        <w:t>.</w:t>
      </w:r>
    </w:p>
    <w:p w:rsidR="003F1203" w:rsidRDefault="003F1203" w:rsidP="00225AC7">
      <w:r>
        <w:t>Požární bezpečnost se zlepšuje.</w:t>
      </w:r>
    </w:p>
    <w:p w:rsidR="000B7BBA" w:rsidRDefault="000B7BBA" w:rsidP="00225AC7">
      <w:r>
        <w:t>Evakuace osob imobilních bude zajištěna pomocí připravených vaků, tato evakuace bude součástí směrnice.</w:t>
      </w:r>
    </w:p>
    <w:p w:rsidR="00396356" w:rsidRPr="00225AC7" w:rsidRDefault="00396356" w:rsidP="00225AC7">
      <w:r>
        <w:t>Plošiny jsou v době vyučování trvale ve stanici, sklopené a mimo prostor schodiště. Prostory únikových cest se nemění. Pokud dojde k požárnímu poplachu v době jízdy plošiny, je nutno opět imobilní osobu evakuovat a plošina bude v jakékoliv poloze mechanicky sklopena do vodorovné polohy. Tím jsou zachovány potřebné únikové pruhy.</w:t>
      </w:r>
    </w:p>
    <w:p w:rsidR="001F6557" w:rsidRDefault="001F6557" w:rsidP="00C304F3">
      <w:pPr>
        <w:pStyle w:val="Nadpis2"/>
      </w:pPr>
      <w:r>
        <w:t xml:space="preserve">Z hlediska provozu zařízení pro </w:t>
      </w:r>
      <w:proofErr w:type="spellStart"/>
      <w:r>
        <w:t>pro</w:t>
      </w:r>
      <w:proofErr w:type="spellEnd"/>
      <w:r>
        <w:t xml:space="preserve"> </w:t>
      </w:r>
      <w:proofErr w:type="gramStart"/>
      <w:r>
        <w:t>imobilní :</w:t>
      </w:r>
      <w:proofErr w:type="gramEnd"/>
    </w:p>
    <w:p w:rsidR="001F6557" w:rsidRDefault="001F6557" w:rsidP="001F6557"/>
    <w:p w:rsidR="00DB124D" w:rsidRDefault="00DB124D" w:rsidP="001F6557">
      <w:r>
        <w:t>Lze předpokládat počet žáků s motorickým postižením max. dva, z toho jeden na vozíku.</w:t>
      </w:r>
      <w:r w:rsidR="006768A8">
        <w:t xml:space="preserve"> Nevyskytují se zde osoby s mentálním postižením.</w:t>
      </w:r>
    </w:p>
    <w:p w:rsidR="00DB124D" w:rsidRDefault="00DB124D" w:rsidP="001F6557"/>
    <w:p w:rsidR="001F6557" w:rsidRDefault="001F6557" w:rsidP="001F6557">
      <w:r>
        <w:t>Plošina z 1. NP do 2. NP nemá žádná technická omezení. Při jízdě plošiny zůstává 0,55 m volného pruhu na schodišti. Při požáru bude probíhat evakuace imobilní osoby pomocí transportního vaku pro tyto účely</w:t>
      </w:r>
      <w:r w:rsidR="00DB124D">
        <w:t xml:space="preserve"> připraveného v blízkosti schodiště.</w:t>
      </w:r>
    </w:p>
    <w:p w:rsidR="00DB124D" w:rsidRDefault="00DB124D" w:rsidP="001F6557">
      <w:r>
        <w:t xml:space="preserve">Plošina z 1. PP do 1. NP bude provozována v asistovaném režimu. Vyučující ve třídě v 1. PP bude v případě účasti osoby na vozíku mít klíč, kterým spustí plošinu. Otevře dveře a zajistí je v otevřené poloze. Pak může spustit jízdu a zároveň zajistí, aby nikdo </w:t>
      </w:r>
      <w:r w:rsidR="000B7BBA">
        <w:t xml:space="preserve">další </w:t>
      </w:r>
      <w:r>
        <w:t xml:space="preserve">neužíval schodiště. Plošina je jednoznačně určena pro </w:t>
      </w:r>
      <w:r w:rsidRPr="006768A8">
        <w:rPr>
          <w:u w:val="single"/>
        </w:rPr>
        <w:t>sedící</w:t>
      </w:r>
      <w:r>
        <w:t xml:space="preserve"> osoby, neboť při jízdě je v</w:t>
      </w:r>
      <w:r w:rsidR="000B7BBA">
        <w:t xml:space="preserve"> průjezdním </w:t>
      </w:r>
      <w:r>
        <w:t xml:space="preserve">profilu </w:t>
      </w:r>
      <w:r w:rsidR="006768A8">
        <w:t xml:space="preserve">u spodního dojezdu </w:t>
      </w:r>
      <w:r>
        <w:t>snížený klenutý překlad, pod nímž není výška potřebná pro stojící osobu</w:t>
      </w:r>
      <w:r w:rsidR="006768A8">
        <w:t>!</w:t>
      </w:r>
      <w:r>
        <w:t xml:space="preserve"> </w:t>
      </w:r>
    </w:p>
    <w:p w:rsidR="006768A8" w:rsidRDefault="006768A8" w:rsidP="001F6557">
      <w:r>
        <w:t xml:space="preserve">Evakuace v případě požáru bude zajištěna pomocí transportního vaku pro tyto účely připraveného v blízkosti schodiště. Východ na volný terén je velmi blízko a musí zde být osazena </w:t>
      </w:r>
      <w:proofErr w:type="spellStart"/>
      <w:r>
        <w:t>paniková</w:t>
      </w:r>
      <w:proofErr w:type="spellEnd"/>
      <w:r>
        <w:t xml:space="preserve"> klika pro otevření i zamčených dveří.</w:t>
      </w:r>
    </w:p>
    <w:p w:rsidR="006768A8" w:rsidRDefault="006768A8" w:rsidP="001F6557">
      <w:r>
        <w:t>Na WC pro imobilní se osadí sestava pro přivolání pomoci v případě nouze ( s</w:t>
      </w:r>
      <w:r w:rsidR="000B7BBA">
        <w:t>pín</w:t>
      </w:r>
      <w:r>
        <w:t xml:space="preserve">ač, maják, </w:t>
      </w:r>
      <w:proofErr w:type="gramStart"/>
      <w:r>
        <w:t>siréna ).</w:t>
      </w:r>
      <w:proofErr w:type="gramEnd"/>
    </w:p>
    <w:p w:rsidR="006768A8" w:rsidRDefault="006768A8" w:rsidP="001F6557">
      <w:r>
        <w:t xml:space="preserve">Komunikační zařízení před vchodem bude osazeno do výšky podle </w:t>
      </w:r>
      <w:proofErr w:type="spellStart"/>
      <w:r>
        <w:t>vyhl</w:t>
      </w:r>
      <w:proofErr w:type="spellEnd"/>
      <w:r>
        <w:t>. 389/2009.</w:t>
      </w:r>
    </w:p>
    <w:p w:rsidR="006768A8" w:rsidRPr="001F6557" w:rsidRDefault="006768A8" w:rsidP="001F6557"/>
    <w:p w:rsidR="00C304F3" w:rsidRDefault="00C304F3" w:rsidP="00C304F3">
      <w:pPr>
        <w:pStyle w:val="Nadpis2"/>
      </w:pPr>
      <w:proofErr w:type="gramStart"/>
      <w:r>
        <w:t>3.  STAVEBNÍ</w:t>
      </w:r>
      <w:proofErr w:type="gramEnd"/>
      <w:r>
        <w:t xml:space="preserve">  ÚPRAVY</w:t>
      </w:r>
    </w:p>
    <w:p w:rsidR="00C304F3" w:rsidRDefault="00C304F3" w:rsidP="00C304F3">
      <w:pPr>
        <w:pStyle w:val="Nadpis2"/>
      </w:pPr>
      <w:r>
        <w:t>3.1 Přípravné práce</w:t>
      </w:r>
    </w:p>
    <w:p w:rsidR="00620FC4" w:rsidRDefault="00620FC4" w:rsidP="00620FC4"/>
    <w:p w:rsidR="00620FC4" w:rsidRDefault="00620FC4" w:rsidP="00620FC4">
      <w:r>
        <w:t xml:space="preserve">Stavební práce budou probíhat mimo provoz školy ( hlavní letní </w:t>
      </w:r>
      <w:proofErr w:type="gramStart"/>
      <w:r>
        <w:t>prázdniny ).</w:t>
      </w:r>
      <w:proofErr w:type="gramEnd"/>
    </w:p>
    <w:p w:rsidR="00620FC4" w:rsidRDefault="00620FC4" w:rsidP="00620FC4">
      <w:r>
        <w:t>Uživatel vyklidí dotčené prostory a vystěhuje ostatní předměty nespojené se stavbou.</w:t>
      </w:r>
      <w:r w:rsidR="009C6878">
        <w:t xml:space="preserve"> Je nutno ochránit cenné předměty a vybavení před zcizením.</w:t>
      </w:r>
    </w:p>
    <w:p w:rsidR="00620FC4" w:rsidRDefault="00620FC4" w:rsidP="00620FC4">
      <w:pPr>
        <w:pStyle w:val="Nadpis2"/>
      </w:pPr>
      <w:r>
        <w:t>3.2 Bourání, demontáže</w:t>
      </w:r>
    </w:p>
    <w:p w:rsidR="00620FC4" w:rsidRDefault="00620FC4" w:rsidP="00620FC4"/>
    <w:p w:rsidR="00620FC4" w:rsidRDefault="00620FC4" w:rsidP="00620FC4">
      <w:r>
        <w:t xml:space="preserve">U hlavního vstupu se pořízne živičný povrch v rozsahu </w:t>
      </w:r>
      <w:r w:rsidR="009C6878">
        <w:t xml:space="preserve">nové </w:t>
      </w:r>
      <w:r>
        <w:t>rampy a vykope se prohlubeň pro nový betonový blok.</w:t>
      </w:r>
    </w:p>
    <w:p w:rsidR="00620FC4" w:rsidRDefault="00620FC4" w:rsidP="00620FC4">
      <w:r>
        <w:t>Ve WC pro imobilní se demontují zařizovací předměty. Po zapuštění a stabilizaci překladů se prořízne nika do zdiva pro pisoár</w:t>
      </w:r>
      <w:r w:rsidR="009C6878">
        <w:t>y</w:t>
      </w:r>
      <w:r>
        <w:t>.</w:t>
      </w:r>
    </w:p>
    <w:p w:rsidR="00396356" w:rsidRDefault="006B0D51" w:rsidP="00620FC4">
      <w:r>
        <w:t>Ve schodišti se</w:t>
      </w:r>
      <w:r w:rsidR="00F40C59">
        <w:t xml:space="preserve"> v</w:t>
      </w:r>
      <w:r w:rsidR="00B41756">
        <w:t>ysekají</w:t>
      </w:r>
      <w:r w:rsidR="00F40C59">
        <w:t xml:space="preserve"> niky</w:t>
      </w:r>
      <w:r w:rsidR="00B41756">
        <w:t xml:space="preserve"> pro rozvaděče plošin.</w:t>
      </w:r>
    </w:p>
    <w:p w:rsidR="006B0D51" w:rsidRDefault="00396356" w:rsidP="00620FC4">
      <w:r>
        <w:lastRenderedPageBreak/>
        <w:t>Část příčky mezi halou a schodištěm do 1. PP se vybourá.</w:t>
      </w:r>
      <w:r w:rsidR="00B41756">
        <w:t xml:space="preserve"> </w:t>
      </w:r>
    </w:p>
    <w:p w:rsidR="00F40C59" w:rsidRDefault="00A10C70" w:rsidP="00620FC4">
      <w:r>
        <w:t>Ve schodišti do PP se odbourají dva první stupně</w:t>
      </w:r>
      <w:r w:rsidR="00F40C59">
        <w:t xml:space="preserve"> a stupeň ve vchodových dveřích</w:t>
      </w:r>
      <w:r>
        <w:t xml:space="preserve">. </w:t>
      </w:r>
      <w:r w:rsidR="00F40C59">
        <w:t xml:space="preserve">V hale se vybourá část podlahy pro posunuté dva koncové stupně. </w:t>
      </w:r>
    </w:p>
    <w:p w:rsidR="006B0D51" w:rsidRDefault="00A10C70" w:rsidP="00620FC4">
      <w:r>
        <w:t>Demontují se boční venkovní dveře a dveře do učebny v PP ( obojí se osadí do</w:t>
      </w:r>
      <w:r w:rsidR="000B7BBA">
        <w:t xml:space="preserve"> výškově</w:t>
      </w:r>
      <w:r>
        <w:t xml:space="preserve"> upravené </w:t>
      </w:r>
      <w:proofErr w:type="gramStart"/>
      <w:r>
        <w:t>polohy</w:t>
      </w:r>
      <w:r w:rsidR="00F40C59">
        <w:t xml:space="preserve"> ).</w:t>
      </w:r>
      <w:proofErr w:type="gramEnd"/>
    </w:p>
    <w:p w:rsidR="00620FC4" w:rsidRDefault="00620FC4" w:rsidP="00620FC4">
      <w:r>
        <w:t xml:space="preserve">Demontují se vyznačené </w:t>
      </w:r>
      <w:r w:rsidR="00A10C70">
        <w:t xml:space="preserve">dvojkřídlové </w:t>
      </w:r>
      <w:r>
        <w:t>dveř</w:t>
      </w:r>
      <w:r w:rsidR="00A10C70">
        <w:t>e</w:t>
      </w:r>
      <w:r>
        <w:t xml:space="preserve"> </w:t>
      </w:r>
      <w:r w:rsidR="00A10C70">
        <w:t>na výstupní hraně schodiště z PP, otvor se rozšíří</w:t>
      </w:r>
      <w:r>
        <w:t>.</w:t>
      </w:r>
    </w:p>
    <w:p w:rsidR="00A10C70" w:rsidRDefault="00A10C70" w:rsidP="00A10C70">
      <w:pPr>
        <w:pStyle w:val="Nadpis2"/>
      </w:pPr>
      <w:r>
        <w:t>3.3 Svislé konstrukce</w:t>
      </w:r>
    </w:p>
    <w:p w:rsidR="00A10C70" w:rsidRDefault="00A10C70" w:rsidP="00A10C70">
      <w:pPr>
        <w:pStyle w:val="Nadpis3"/>
      </w:pPr>
      <w:r>
        <w:t xml:space="preserve">3.3.1 Nosné </w:t>
      </w:r>
    </w:p>
    <w:p w:rsidR="00F40C59" w:rsidRDefault="00F40C59" w:rsidP="00A10C70"/>
    <w:p w:rsidR="00A10C70" w:rsidRPr="00A10C70" w:rsidRDefault="00A10C70" w:rsidP="00A10C70">
      <w:r>
        <w:t>Do nosných konstrukcí se nezasahuje.</w:t>
      </w:r>
      <w:r w:rsidR="00F40C59">
        <w:t xml:space="preserve"> Nika pro pisoáry bude posílena ocelovým sloupkem </w:t>
      </w:r>
      <w:r w:rsidR="000B7BBA">
        <w:t>80</w:t>
      </w:r>
      <w:r w:rsidR="00F40C59">
        <w:t>/</w:t>
      </w:r>
      <w:r w:rsidR="000B7BBA">
        <w:t>6</w:t>
      </w:r>
      <w:r w:rsidR="00F40C59">
        <w:t>, se spodním a horním roznášecím plechem 300/150/10.</w:t>
      </w:r>
    </w:p>
    <w:p w:rsidR="00A10C70" w:rsidRDefault="00A10C70" w:rsidP="00A10C70">
      <w:pPr>
        <w:pStyle w:val="Nadpis3"/>
      </w:pPr>
      <w:r>
        <w:t>3.3.2 Nenosné</w:t>
      </w:r>
    </w:p>
    <w:p w:rsidR="00F40C59" w:rsidRDefault="00F40C59" w:rsidP="00A10C70"/>
    <w:p w:rsidR="00A10C70" w:rsidRDefault="00A10C70" w:rsidP="00A10C70">
      <w:r>
        <w:t xml:space="preserve">Upraví se nadpraží </w:t>
      </w:r>
      <w:r w:rsidR="00F40C59">
        <w:t xml:space="preserve">a ostění </w:t>
      </w:r>
      <w:r>
        <w:t xml:space="preserve">posunutých otvorů. </w:t>
      </w:r>
    </w:p>
    <w:p w:rsidR="00396356" w:rsidRDefault="00396356" w:rsidP="00A10C70">
      <w:r>
        <w:t>V nové poloze lícující se stávající stěnou schodiště se znovu vyzdí příčka, tím se srovná dráha plošiny.</w:t>
      </w:r>
    </w:p>
    <w:p w:rsidR="00A10C70" w:rsidRDefault="00A10C70" w:rsidP="00A10C70">
      <w:pPr>
        <w:pStyle w:val="Nadpis2"/>
      </w:pPr>
      <w:r>
        <w:t>3.4 Vodorovné konstrukce</w:t>
      </w:r>
    </w:p>
    <w:p w:rsidR="00F40C59" w:rsidRDefault="00F40C59" w:rsidP="00A10C70"/>
    <w:p w:rsidR="00A10C70" w:rsidRDefault="00A10C70" w:rsidP="00A10C70">
      <w:r>
        <w:t>Do vodorovných nosných konstrukcí se nezasahuje.</w:t>
      </w:r>
    </w:p>
    <w:p w:rsidR="00A10C70" w:rsidRDefault="00A10C70" w:rsidP="00A10C70">
      <w:pPr>
        <w:pStyle w:val="Nadpis2"/>
      </w:pPr>
      <w:r>
        <w:t xml:space="preserve">3.5 Schodiště </w:t>
      </w:r>
    </w:p>
    <w:p w:rsidR="00F40C59" w:rsidRDefault="00F40C59" w:rsidP="00A10C70"/>
    <w:p w:rsidR="00A10C70" w:rsidRDefault="00B41756" w:rsidP="00A10C70">
      <w:r>
        <w:t>V obou schodištích se doplní šikmá schodišťová plošina. Technické parametry jsou popsány ve specifikaci.</w:t>
      </w:r>
    </w:p>
    <w:p w:rsidR="00F40C59" w:rsidRDefault="00F40C59" w:rsidP="00A10C70">
      <w:r>
        <w:t xml:space="preserve">V prohlubni v hale 1. NP se vybetonují dva stupně a podlaha ( beton 100 mm, stěrka pod </w:t>
      </w:r>
      <w:proofErr w:type="gramStart"/>
      <w:r>
        <w:t>koberec ).</w:t>
      </w:r>
      <w:proofErr w:type="gramEnd"/>
    </w:p>
    <w:p w:rsidR="00B41756" w:rsidRDefault="00B41756" w:rsidP="00B41756">
      <w:pPr>
        <w:pStyle w:val="Nadpis2"/>
      </w:pPr>
      <w:r>
        <w:t xml:space="preserve">3.6 Výplně otvorů </w:t>
      </w:r>
    </w:p>
    <w:p w:rsidR="00B41756" w:rsidRDefault="00B41756" w:rsidP="00B41756">
      <w:pPr>
        <w:pStyle w:val="Nadpis4"/>
      </w:pPr>
    </w:p>
    <w:p w:rsidR="00B41756" w:rsidRDefault="00B41756" w:rsidP="00B41756">
      <w:pPr>
        <w:pStyle w:val="Nadpis4"/>
      </w:pPr>
      <w:r>
        <w:t>3.6.1 Dveře</w:t>
      </w:r>
    </w:p>
    <w:p w:rsidR="00B41756" w:rsidRDefault="00B41756" w:rsidP="00B41756">
      <w:r>
        <w:t>Osadí se nové plechové lisované zárubně a dveřní křídla podle výpisu</w:t>
      </w:r>
      <w:r w:rsidR="000B7BBA">
        <w:t>, požární bezpečnost je předepsána.</w:t>
      </w:r>
      <w:r w:rsidR="006768A8">
        <w:t xml:space="preserve"> </w:t>
      </w:r>
      <w:r w:rsidR="00A221C8">
        <w:t>Stávající d</w:t>
      </w:r>
      <w:r w:rsidR="006768A8">
        <w:t>veře do učebny mají potřebnou požární odolnost.</w:t>
      </w:r>
      <w:r>
        <w:t xml:space="preserve"> </w:t>
      </w:r>
    </w:p>
    <w:p w:rsidR="00B41756" w:rsidRDefault="00B41756" w:rsidP="00B41756">
      <w:pPr>
        <w:pStyle w:val="Nadpis2"/>
      </w:pPr>
      <w:r>
        <w:t>3.7 Povrchy</w:t>
      </w:r>
    </w:p>
    <w:p w:rsidR="00B41756" w:rsidRPr="00AB640D" w:rsidRDefault="00B41756" w:rsidP="00B41756">
      <w:pPr>
        <w:pStyle w:val="Nadpis3"/>
      </w:pPr>
      <w:r>
        <w:t>3.7.2 Vnitřní</w:t>
      </w:r>
    </w:p>
    <w:p w:rsidR="00F40C59" w:rsidRDefault="00F40C59" w:rsidP="00B41756">
      <w:pPr>
        <w:pStyle w:val="Bezmezer"/>
      </w:pPr>
    </w:p>
    <w:p w:rsidR="00B41756" w:rsidRDefault="00B41756" w:rsidP="00B41756">
      <w:pPr>
        <w:pStyle w:val="Bezmezer"/>
      </w:pPr>
      <w:r>
        <w:t>Nové konstrukce se opatří vnitřní hladkou omítkou.</w:t>
      </w:r>
    </w:p>
    <w:p w:rsidR="00B41756" w:rsidRDefault="00F40C59" w:rsidP="00B41756">
      <w:pPr>
        <w:pStyle w:val="Bezmezer"/>
      </w:pPr>
      <w:r>
        <w:t xml:space="preserve">Opraví </w:t>
      </w:r>
      <w:r w:rsidR="00B41756">
        <w:t xml:space="preserve">se stávající </w:t>
      </w:r>
      <w:r>
        <w:t xml:space="preserve">povrchy </w:t>
      </w:r>
      <w:r w:rsidR="00B41756">
        <w:t>stěn i stropu a plochy se omyjí.</w:t>
      </w:r>
    </w:p>
    <w:p w:rsidR="00B41756" w:rsidRDefault="00B41756" w:rsidP="00B41756">
      <w:pPr>
        <w:pStyle w:val="Nadpis2"/>
      </w:pPr>
      <w:r>
        <w:t>3.8 Podlahy</w:t>
      </w:r>
    </w:p>
    <w:p w:rsidR="00B41756" w:rsidRPr="00A10C70" w:rsidRDefault="00B41756" w:rsidP="00A10C70"/>
    <w:p w:rsidR="00C304F3" w:rsidRDefault="00F40C59">
      <w:r>
        <w:t>Ve snížené části a na dvou stupních v hale 1. NP se nalepí koberec, na stupních výrazně odlišné barvy.</w:t>
      </w:r>
    </w:p>
    <w:p w:rsidR="00F40C59" w:rsidRDefault="00FE62BF">
      <w:r>
        <w:t xml:space="preserve">V chodbě před učebnami v PP se odřízne stávající koberec a </w:t>
      </w:r>
      <w:proofErr w:type="spellStart"/>
      <w:r>
        <w:t>nabetonuje</w:t>
      </w:r>
      <w:proofErr w:type="spellEnd"/>
      <w:r>
        <w:t xml:space="preserve"> se šikmá rampa a podesta</w:t>
      </w:r>
      <w:r w:rsidR="00A221C8">
        <w:t xml:space="preserve"> ( nutno zajistit </w:t>
      </w:r>
      <w:proofErr w:type="gramStart"/>
      <w:r w:rsidR="00A221C8">
        <w:t>kotvení )</w:t>
      </w:r>
      <w:r>
        <w:t>. Na</w:t>
      </w:r>
      <w:proofErr w:type="gramEnd"/>
      <w:r>
        <w:t xml:space="preserve"> závěr se opět nalepí koberec.</w:t>
      </w:r>
    </w:p>
    <w:p w:rsidR="00FE62BF" w:rsidRDefault="00D05209" w:rsidP="00D05209">
      <w:pPr>
        <w:pStyle w:val="Nadpis2"/>
      </w:pPr>
      <w:r>
        <w:lastRenderedPageBreak/>
        <w:t>3.9 Obklady</w:t>
      </w:r>
    </w:p>
    <w:p w:rsidR="00D05209" w:rsidRDefault="00D05209" w:rsidP="00D05209"/>
    <w:p w:rsidR="00D05209" w:rsidRPr="00D05209" w:rsidRDefault="00D05209" w:rsidP="00D05209">
      <w:r>
        <w:t>Keramickými obkladačkami podobného typu jako stávající se obloží nově vytvořená nika</w:t>
      </w:r>
      <w:r w:rsidR="00A221C8">
        <w:t xml:space="preserve"> pro pisoáry.</w:t>
      </w:r>
    </w:p>
    <w:p w:rsidR="00FE62BF" w:rsidRDefault="00FE62BF" w:rsidP="00D05209">
      <w:pPr>
        <w:pStyle w:val="Nadpis2"/>
      </w:pPr>
      <w:r>
        <w:t>3.</w:t>
      </w:r>
      <w:r w:rsidR="00D05209">
        <w:t>10</w:t>
      </w:r>
      <w:r>
        <w:t xml:space="preserve"> Malby, nátěry</w:t>
      </w:r>
    </w:p>
    <w:p w:rsidR="00FE62BF" w:rsidRDefault="00FE62BF" w:rsidP="00FE62BF"/>
    <w:p w:rsidR="00FE62BF" w:rsidRDefault="00FE62BF" w:rsidP="00FE62BF">
      <w:r>
        <w:t>Opraví se malby a nátěry poškozené stavbou.</w:t>
      </w:r>
    </w:p>
    <w:p w:rsidR="00D05209" w:rsidRDefault="00D05209" w:rsidP="00FE62BF">
      <w:r>
        <w:t>Natřou se zárubně a sloupek v nice.</w:t>
      </w:r>
    </w:p>
    <w:p w:rsidR="00D05209" w:rsidRDefault="00D05209" w:rsidP="00D05209">
      <w:pPr>
        <w:pStyle w:val="Nadpis2"/>
      </w:pPr>
      <w:r>
        <w:t>3.11 Zdravotně technické instalace</w:t>
      </w:r>
    </w:p>
    <w:p w:rsidR="00D05209" w:rsidRDefault="00D05209" w:rsidP="00D05209"/>
    <w:p w:rsidR="00D05209" w:rsidRPr="00D05209" w:rsidRDefault="00D05209" w:rsidP="00D05209">
      <w:r>
        <w:t>Upraví se stávající rozvody vody a kanalizace pro nové polohy zařizovacích předmětů</w:t>
      </w:r>
      <w:r w:rsidR="00443317">
        <w:t xml:space="preserve">. Osadí se nové WC a umyvadlo s madlem pro imobilní, pisoáry a madla se použijí původní. Tyto práce závisí na poloze stávajících rozvodů a propojitelnosti a budou podrobněji upřesněny s vybraným dodavatelem po zmapování stávajících tras. </w:t>
      </w:r>
    </w:p>
    <w:p w:rsidR="00FE62BF" w:rsidRPr="00FE62BF" w:rsidRDefault="00FE62BF" w:rsidP="00FE62BF"/>
    <w:p w:rsidR="00FE62BF" w:rsidRDefault="00FE62BF"/>
    <w:p w:rsidR="005C6879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396356">
        <w:rPr>
          <w:noProof/>
        </w:rPr>
        <w:t>17.7.2016</w:t>
      </w:r>
      <w:r>
        <w:fldChar w:fldCharType="end"/>
      </w:r>
    </w:p>
    <w:p w:rsidR="00A221C8" w:rsidRDefault="00A221C8" w:rsidP="00A30DAA">
      <w:pPr>
        <w:ind w:left="6372"/>
        <w:rPr>
          <w:b/>
          <w:bCs/>
        </w:rPr>
      </w:pPr>
    </w:p>
    <w:p w:rsidR="00A221C8" w:rsidRDefault="00A221C8" w:rsidP="00A30DAA">
      <w:pPr>
        <w:ind w:left="6372"/>
        <w:rPr>
          <w:b/>
          <w:bCs/>
        </w:rPr>
      </w:pPr>
    </w:p>
    <w:p w:rsidR="0020795C" w:rsidRDefault="00A30DAA" w:rsidP="00A30DAA">
      <w:pPr>
        <w:ind w:left="6372"/>
      </w:pPr>
      <w:r>
        <w:rPr>
          <w:b/>
          <w:bCs/>
        </w:rPr>
        <w:t>Ing. Roman GAJDOŠ</w:t>
      </w:r>
    </w:p>
    <w:p w:rsidR="00443317" w:rsidRDefault="00756B06" w:rsidP="00443317">
      <w:pPr>
        <w:jc w:val="right"/>
      </w:pPr>
      <w:r>
        <w:rPr>
          <w:noProof/>
        </w:rPr>
        <w:drawing>
          <wp:inline distT="0" distB="0" distL="0" distR="0" wp14:anchorId="44D58EAF" wp14:editId="4FCFAF68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203" w:rsidRDefault="003F1203">
      <w:pPr>
        <w:jc w:val="left"/>
        <w:rPr>
          <w:rFonts w:cs="Arial"/>
          <w:b/>
          <w:bCs/>
          <w:caps/>
          <w:kern w:val="32"/>
          <w:sz w:val="32"/>
          <w:szCs w:val="32"/>
          <w:u w:val="single"/>
        </w:rPr>
      </w:pPr>
      <w:r>
        <w:br w:type="page"/>
      </w:r>
    </w:p>
    <w:p w:rsidR="00443317" w:rsidRDefault="009A25C7" w:rsidP="00443317">
      <w:pPr>
        <w:pStyle w:val="Nadpis1"/>
      </w:pPr>
      <w:r>
        <w:lastRenderedPageBreak/>
        <w:t>Specifikace plošiny</w:t>
      </w:r>
    </w:p>
    <w:p w:rsidR="009A25C7" w:rsidRDefault="009A25C7" w:rsidP="009A25C7">
      <w:pPr>
        <w:pStyle w:val="Nadpis2"/>
      </w:pPr>
      <w:r>
        <w:t>Vzhledem k počtu možných výrobků se uvád</w:t>
      </w:r>
      <w:r w:rsidR="00A221C8">
        <w:t>ějí</w:t>
      </w:r>
      <w:r>
        <w:t xml:space="preserve"> jen některé základní parametry</w:t>
      </w:r>
    </w:p>
    <w:p w:rsidR="009A25C7" w:rsidRDefault="009A25C7" w:rsidP="009A25C7"/>
    <w:p w:rsidR="009A25C7" w:rsidRDefault="009A25C7" w:rsidP="009A25C7">
      <w:r>
        <w:t>Šikmá schodišťová plošina pro imobilní na vozíčku</w:t>
      </w:r>
    </w:p>
    <w:p w:rsidR="009A25C7" w:rsidRDefault="009A25C7" w:rsidP="009A25C7">
      <w:r>
        <w:tab/>
      </w:r>
    </w:p>
    <w:p w:rsidR="009A25C7" w:rsidRDefault="009A25C7" w:rsidP="009A25C7">
      <w:pPr>
        <w:ind w:left="708" w:firstLine="708"/>
      </w:pPr>
      <w:r>
        <w:t xml:space="preserve">Nosnost </w:t>
      </w:r>
      <w:r>
        <w:tab/>
      </w:r>
      <w:r>
        <w:tab/>
      </w:r>
      <w:r>
        <w:tab/>
        <w:t>250 kg/m</w:t>
      </w:r>
      <w:r>
        <w:rPr>
          <w:vertAlign w:val="superscript"/>
        </w:rPr>
        <w:t>2</w:t>
      </w:r>
    </w:p>
    <w:p w:rsidR="00F31C9E" w:rsidRDefault="00F31C9E" w:rsidP="009A25C7">
      <w:pPr>
        <w:ind w:left="708" w:firstLine="708"/>
      </w:pPr>
      <w:r>
        <w:t>Rozměry plošiny</w:t>
      </w:r>
      <w:r>
        <w:tab/>
      </w:r>
      <w:r>
        <w:tab/>
        <w:t xml:space="preserve">š. </w:t>
      </w:r>
      <w:proofErr w:type="gramStart"/>
      <w:r>
        <w:t>do</w:t>
      </w:r>
      <w:proofErr w:type="gramEnd"/>
      <w:r>
        <w:t xml:space="preserve"> 750, d. do 900 mm</w:t>
      </w:r>
    </w:p>
    <w:p w:rsidR="009A25C7" w:rsidRDefault="009A25C7" w:rsidP="009A25C7">
      <w:pPr>
        <w:ind w:left="708" w:firstLine="708"/>
      </w:pPr>
      <w:r>
        <w:t>Rychlost</w:t>
      </w:r>
      <w:r>
        <w:tab/>
      </w:r>
      <w:r>
        <w:tab/>
      </w:r>
      <w:r>
        <w:tab/>
        <w:t>cca 4 m/min</w:t>
      </w:r>
    </w:p>
    <w:p w:rsidR="009A25C7" w:rsidRDefault="009A25C7" w:rsidP="009A25C7">
      <w:pPr>
        <w:ind w:left="708" w:firstLine="708"/>
      </w:pPr>
      <w:r>
        <w:t>Příkon</w:t>
      </w:r>
      <w:r>
        <w:tab/>
      </w:r>
      <w:r>
        <w:tab/>
      </w:r>
      <w:r>
        <w:tab/>
      </w:r>
      <w:r>
        <w:tab/>
        <w:t>do 1,5 kW/240 V</w:t>
      </w:r>
    </w:p>
    <w:p w:rsidR="009A25C7" w:rsidRDefault="009A25C7" w:rsidP="009A25C7">
      <w:pPr>
        <w:ind w:left="708" w:firstLine="708"/>
      </w:pPr>
      <w:r>
        <w:t>Možnost uzamčení</w:t>
      </w:r>
    </w:p>
    <w:p w:rsidR="009A25C7" w:rsidRDefault="009A25C7" w:rsidP="00396356">
      <w:pPr>
        <w:ind w:left="1416"/>
      </w:pPr>
      <w:r>
        <w:t>Elektrické</w:t>
      </w:r>
      <w:r w:rsidR="003C5893">
        <w:t xml:space="preserve">/ruční </w:t>
      </w:r>
      <w:r>
        <w:t>sklápění</w:t>
      </w:r>
      <w:r w:rsidR="00396356">
        <w:t>, při zastavení plošiny mimo stanici je nutno, aby bylo možno plošinu sklopit i ručně</w:t>
      </w:r>
      <w:r w:rsidR="003C5893">
        <w:t xml:space="preserve"> ( při požáru, výpadku </w:t>
      </w:r>
      <w:proofErr w:type="gramStart"/>
      <w:r w:rsidR="003C5893">
        <w:t>proudu )</w:t>
      </w:r>
      <w:bookmarkStart w:id="0" w:name="_GoBack"/>
      <w:bookmarkEnd w:id="0"/>
      <w:proofErr w:type="gramEnd"/>
    </w:p>
    <w:p w:rsidR="009A25C7" w:rsidRDefault="009A25C7" w:rsidP="009A25C7"/>
    <w:p w:rsidR="009A25C7" w:rsidRDefault="009A25C7" w:rsidP="009A25C7">
      <w:pPr>
        <w:pStyle w:val="Nadpis3"/>
      </w:pPr>
      <w:r>
        <w:t>Specifické požadavky</w:t>
      </w:r>
    </w:p>
    <w:p w:rsidR="009A25C7" w:rsidRDefault="009A25C7" w:rsidP="009A25C7">
      <w:pPr>
        <w:ind w:firstLine="708"/>
        <w:rPr>
          <w:u w:val="single"/>
        </w:rPr>
      </w:pPr>
    </w:p>
    <w:p w:rsidR="009A25C7" w:rsidRDefault="009A25C7" w:rsidP="009A25C7">
      <w:pPr>
        <w:ind w:firstLine="708"/>
      </w:pPr>
      <w:r w:rsidRPr="009A25C7">
        <w:rPr>
          <w:u w:val="single"/>
        </w:rPr>
        <w:t>Plošina 1</w:t>
      </w:r>
      <w:r>
        <w:t xml:space="preserve"> – z 1. NP do 2. NP</w:t>
      </w:r>
    </w:p>
    <w:p w:rsidR="009A25C7" w:rsidRPr="009A25C7" w:rsidRDefault="009A25C7" w:rsidP="00160C01">
      <w:pPr>
        <w:ind w:left="1416"/>
      </w:pPr>
      <w:r>
        <w:t xml:space="preserve">Sloupky kotveny </w:t>
      </w:r>
      <w:r w:rsidR="00160C01">
        <w:t xml:space="preserve">svislou </w:t>
      </w:r>
      <w:r>
        <w:t>konzolkou do plochy podstupnice kamenných stupňů</w:t>
      </w:r>
      <w:r w:rsidR="00160C01">
        <w:t>, na podestách standardní kotvení</w:t>
      </w:r>
    </w:p>
    <w:p w:rsidR="009A25C7" w:rsidRDefault="009A25C7" w:rsidP="009A25C7">
      <w:pPr>
        <w:ind w:firstLine="708"/>
        <w:rPr>
          <w:u w:val="single"/>
        </w:rPr>
      </w:pPr>
    </w:p>
    <w:p w:rsidR="009A25C7" w:rsidRDefault="009A25C7" w:rsidP="009A25C7">
      <w:pPr>
        <w:ind w:firstLine="708"/>
      </w:pPr>
      <w:r>
        <w:rPr>
          <w:u w:val="single"/>
        </w:rPr>
        <w:t>Plošina 2</w:t>
      </w:r>
      <w:r>
        <w:t xml:space="preserve"> – z 1. PP do 1. NP</w:t>
      </w:r>
    </w:p>
    <w:p w:rsidR="003F1203" w:rsidRDefault="009A25C7" w:rsidP="009A25C7">
      <w:pPr>
        <w:ind w:firstLine="708"/>
      </w:pPr>
      <w:r>
        <w:tab/>
      </w:r>
      <w:r w:rsidR="003F1203">
        <w:t>Konstrukce kotvena do boční stěny</w:t>
      </w:r>
    </w:p>
    <w:p w:rsidR="009A25C7" w:rsidRDefault="009A25C7" w:rsidP="003F1203">
      <w:pPr>
        <w:ind w:left="708" w:firstLine="708"/>
      </w:pPr>
      <w:r>
        <w:t xml:space="preserve">Řízení pouze dálkovým ovládáním </w:t>
      </w:r>
      <w:r w:rsidR="00225AC7">
        <w:t>( pro</w:t>
      </w:r>
      <w:r w:rsidR="00160C01">
        <w:t>voz jen pod</w:t>
      </w:r>
      <w:r w:rsidR="00225AC7">
        <w:t xml:space="preserve"> dohled</w:t>
      </w:r>
      <w:r w:rsidR="00160C01">
        <w:t>em</w:t>
      </w:r>
      <w:r w:rsidR="00225AC7">
        <w:t xml:space="preserve"> </w:t>
      </w:r>
      <w:proofErr w:type="gramStart"/>
      <w:r w:rsidR="003F1203">
        <w:t xml:space="preserve">pedagoga </w:t>
      </w:r>
      <w:r w:rsidR="00225AC7">
        <w:t>)</w:t>
      </w:r>
      <w:proofErr w:type="gramEnd"/>
    </w:p>
    <w:p w:rsidR="00A221C8" w:rsidRDefault="00A221C8" w:rsidP="009A25C7">
      <w:pPr>
        <w:pStyle w:val="Nadpis2"/>
      </w:pPr>
    </w:p>
    <w:p w:rsidR="009A25C7" w:rsidRPr="009A25C7" w:rsidRDefault="00A221C8" w:rsidP="009A25C7">
      <w:pPr>
        <w:pStyle w:val="Nadpis2"/>
      </w:pPr>
      <w:r>
        <w:t>Výrobce doloží všechny potřebné dokumenty a certifikáty.</w:t>
      </w:r>
      <w:r w:rsidR="009A25C7">
        <w:br w:type="page"/>
      </w:r>
    </w:p>
    <w:p w:rsidR="00B41756" w:rsidRDefault="00B41756" w:rsidP="00443317">
      <w:pPr>
        <w:pStyle w:val="Nadpis1"/>
      </w:pPr>
      <w:proofErr w:type="gramStart"/>
      <w:r>
        <w:lastRenderedPageBreak/>
        <w:t>výpis  výrobků</w:t>
      </w:r>
      <w:proofErr w:type="gramEnd"/>
    </w:p>
    <w:p w:rsidR="00B41756" w:rsidRDefault="00B41756" w:rsidP="00B41756"/>
    <w:p w:rsidR="00B41756" w:rsidRDefault="00B41756" w:rsidP="00B41756">
      <w:pPr>
        <w:pStyle w:val="Nadpis4"/>
      </w:pPr>
      <w:r>
        <w:t>Ocelové profily</w:t>
      </w:r>
    </w:p>
    <w:p w:rsidR="00B41756" w:rsidRDefault="00B41756" w:rsidP="00B41756"/>
    <w:p w:rsidR="00B41756" w:rsidRDefault="009C6878" w:rsidP="00B41756">
      <w:r>
        <w:t>I</w:t>
      </w:r>
      <w:r w:rsidR="00B41756">
        <w:t xml:space="preserve"> 140</w:t>
      </w:r>
      <w:r w:rsidR="00B41756">
        <w:tab/>
      </w:r>
      <w:r w:rsidR="00B41756">
        <w:tab/>
      </w:r>
      <w:r w:rsidR="00B41756">
        <w:tab/>
      </w:r>
      <w:r w:rsidR="00B41756">
        <w:tab/>
      </w:r>
      <w:r w:rsidR="00B41756">
        <w:tab/>
      </w:r>
      <w:r w:rsidR="006A1674">
        <w:t xml:space="preserve">1 </w:t>
      </w:r>
      <w:r>
        <w:t>9</w:t>
      </w:r>
      <w:r w:rsidR="00B41756">
        <w:t>00</w:t>
      </w:r>
      <w:r w:rsidR="00B41756">
        <w:tab/>
      </w:r>
      <w:r w:rsidR="00B41756">
        <w:tab/>
      </w:r>
      <w:r w:rsidR="00B41756">
        <w:tab/>
      </w:r>
      <w:r w:rsidR="00B41756">
        <w:tab/>
      </w:r>
      <w:r>
        <w:t>2</w:t>
      </w:r>
      <w:r w:rsidR="00B41756">
        <w:t xml:space="preserve"> ks</w:t>
      </w:r>
    </w:p>
    <w:p w:rsidR="00B41756" w:rsidRDefault="00B41756" w:rsidP="00B41756"/>
    <w:p w:rsidR="00B41756" w:rsidRDefault="00FE62BF" w:rsidP="00B41756">
      <w:r>
        <w:t>U 140</w:t>
      </w:r>
      <w:r>
        <w:tab/>
      </w:r>
      <w:r>
        <w:tab/>
      </w:r>
      <w:r>
        <w:tab/>
      </w:r>
      <w:r>
        <w:tab/>
      </w:r>
      <w:r>
        <w:tab/>
        <w:t>1 200</w:t>
      </w:r>
      <w:r>
        <w:tab/>
      </w:r>
      <w:r>
        <w:tab/>
      </w:r>
      <w:r>
        <w:tab/>
      </w:r>
      <w:r>
        <w:tab/>
        <w:t>4 ks</w:t>
      </w:r>
    </w:p>
    <w:p w:rsidR="00FE62BF" w:rsidRDefault="00FE62BF" w:rsidP="00B41756"/>
    <w:p w:rsidR="00FE62BF" w:rsidRDefault="00FE62BF" w:rsidP="00B41756">
      <w:r>
        <w:t>Tr.80/6 + 2 x 300/150/10</w:t>
      </w:r>
      <w:r>
        <w:tab/>
      </w:r>
      <w:r>
        <w:tab/>
        <w:t>2 </w:t>
      </w:r>
      <w:r w:rsidR="00530584">
        <w:t>1</w:t>
      </w:r>
      <w:r w:rsidR="00A221C8">
        <w:t>5</w:t>
      </w:r>
      <w:r>
        <w:t>0</w:t>
      </w:r>
      <w:r>
        <w:tab/>
      </w:r>
      <w:r>
        <w:tab/>
      </w:r>
      <w:r>
        <w:tab/>
      </w:r>
      <w:r>
        <w:tab/>
        <w:t>1 ks</w:t>
      </w:r>
    </w:p>
    <w:p w:rsidR="00E02F3A" w:rsidRDefault="00E02F3A" w:rsidP="00B41756"/>
    <w:p w:rsidR="00160C01" w:rsidRDefault="00160C01" w:rsidP="00B41756">
      <w:r>
        <w:t xml:space="preserve">Svařený profil </w:t>
      </w:r>
      <w:r w:rsidR="006D2CC0">
        <w:t xml:space="preserve">z U 100 </w:t>
      </w:r>
      <w:r>
        <w:t>pro vytvoření otvoru pro průjezd plošiny u příčky</w:t>
      </w:r>
      <w:r w:rsidR="006D2CC0">
        <w:t xml:space="preserve"> a fixaci zárubně</w:t>
      </w:r>
    </w:p>
    <w:p w:rsidR="006D2CC0" w:rsidRDefault="006D2CC0" w:rsidP="00B41756">
      <w:r>
        <w:t xml:space="preserve">cca 25 </w:t>
      </w:r>
      <w:proofErr w:type="gramStart"/>
      <w:r>
        <w:t>kg</w:t>
      </w:r>
      <w:r w:rsidR="00A221C8">
        <w:t xml:space="preserve"> ( podle</w:t>
      </w:r>
      <w:proofErr w:type="gramEnd"/>
      <w:r w:rsidR="00A221C8">
        <w:t xml:space="preserve"> typu plošiny bude řešeno v rámci autorského dozoru 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221C8">
        <w:tab/>
      </w:r>
      <w:r w:rsidR="00A221C8">
        <w:tab/>
      </w:r>
      <w:r w:rsidR="00A221C8">
        <w:tab/>
      </w:r>
      <w:r w:rsidR="00A221C8">
        <w:tab/>
      </w:r>
      <w:r>
        <w:t xml:space="preserve">1 </w:t>
      </w:r>
      <w:proofErr w:type="spellStart"/>
      <w:r>
        <w:t>kpl</w:t>
      </w:r>
      <w:proofErr w:type="spellEnd"/>
    </w:p>
    <w:p w:rsidR="006D2CC0" w:rsidRDefault="006D2CC0" w:rsidP="00B41756">
      <w:pPr>
        <w:rPr>
          <w:b/>
        </w:rPr>
      </w:pPr>
    </w:p>
    <w:p w:rsidR="00E02F3A" w:rsidRDefault="00E02F3A" w:rsidP="00B41756">
      <w:pPr>
        <w:rPr>
          <w:b/>
        </w:rPr>
      </w:pPr>
      <w:r>
        <w:rPr>
          <w:b/>
        </w:rPr>
        <w:t>Zábradlí</w:t>
      </w:r>
      <w:r w:rsidR="00443317">
        <w:rPr>
          <w:b/>
        </w:rPr>
        <w:t xml:space="preserve"> u vchodu</w:t>
      </w:r>
    </w:p>
    <w:p w:rsidR="00E02F3A" w:rsidRDefault="00E02F3A" w:rsidP="00B41756">
      <w:pPr>
        <w:rPr>
          <w:b/>
        </w:rPr>
      </w:pPr>
    </w:p>
    <w:p w:rsidR="00E02F3A" w:rsidRDefault="00E02F3A" w:rsidP="00E02F3A">
      <w:r>
        <w:t>Trubky z nerezu podle schématu</w:t>
      </w:r>
      <w:r>
        <w:tab/>
      </w:r>
      <w:r>
        <w:tab/>
      </w:r>
      <w:r>
        <w:tab/>
      </w:r>
      <w:r>
        <w:tab/>
      </w:r>
      <w:r>
        <w:tab/>
      </w:r>
    </w:p>
    <w:p w:rsidR="00E02F3A" w:rsidRDefault="00E02F3A" w:rsidP="00E02F3A">
      <w:r>
        <w:t>Sloupky, horní tyč 45/4, spodní tyč 35/3,5</w:t>
      </w:r>
      <w:r>
        <w:tab/>
      </w:r>
      <w:r>
        <w:tab/>
      </w:r>
      <w:r>
        <w:tab/>
      </w:r>
      <w:r>
        <w:tab/>
      </w:r>
    </w:p>
    <w:p w:rsidR="00E02F3A" w:rsidRDefault="00E02F3A" w:rsidP="00E02F3A">
      <w:pPr>
        <w:ind w:left="5664" w:firstLine="708"/>
      </w:pPr>
      <w:r>
        <w:t xml:space="preserve">2 </w:t>
      </w:r>
      <w:proofErr w:type="spellStart"/>
      <w:r w:rsidR="006D2CC0">
        <w:t>kpl</w:t>
      </w:r>
      <w:proofErr w:type="spellEnd"/>
    </w:p>
    <w:p w:rsidR="00E02F3A" w:rsidRDefault="00E02F3A" w:rsidP="00E02F3A">
      <w:r>
        <w:t>Kotvení kruhovými přírubami a šrouby do kamene a do zabetonované prefabrikované palisády pod terénem, na začátku zábradlí.</w:t>
      </w:r>
    </w:p>
    <w:p w:rsidR="00E02F3A" w:rsidRDefault="00E02F3A" w:rsidP="00E02F3A"/>
    <w:p w:rsidR="00443317" w:rsidRDefault="00443317" w:rsidP="00E02F3A">
      <w:r>
        <w:t xml:space="preserve">Palisádový </w:t>
      </w:r>
      <w:r w:rsidR="00160C01">
        <w:t xml:space="preserve">betonový </w:t>
      </w:r>
      <w:r>
        <w:t>sloupek 600 mm</w:t>
      </w:r>
      <w:r>
        <w:tab/>
      </w:r>
      <w:r>
        <w:tab/>
      </w:r>
      <w:r>
        <w:tab/>
      </w:r>
      <w:r>
        <w:tab/>
        <w:t>2 ks</w:t>
      </w:r>
    </w:p>
    <w:p w:rsidR="00443317" w:rsidRDefault="00443317" w:rsidP="00E02F3A"/>
    <w:p w:rsidR="00443317" w:rsidRPr="00E02F3A" w:rsidRDefault="00443317" w:rsidP="00E02F3A"/>
    <w:p w:rsidR="00B41756" w:rsidRDefault="00B41756" w:rsidP="00756B06">
      <w:pPr>
        <w:jc w:val="right"/>
      </w:pPr>
    </w:p>
    <w:sectPr w:rsidR="00B41756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8E8" w:rsidRDefault="00FD78E8">
      <w:r>
        <w:separator/>
      </w:r>
    </w:p>
  </w:endnote>
  <w:endnote w:type="continuationSeparator" w:id="0">
    <w:p w:rsidR="00FD78E8" w:rsidRDefault="00FD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Pr="00AA1E6D" w:rsidRDefault="00462888" w:rsidP="00790E3D">
    <w:pPr>
      <w:pStyle w:val="Nadpis7"/>
      <w:jc w:val="both"/>
      <w:rPr>
        <w:b w:val="0"/>
        <w:bCs w:val="0"/>
        <w:i/>
        <w:iCs/>
        <w:smallCaps w:val="0"/>
        <w:sz w:val="18"/>
        <w:szCs w:val="18"/>
      </w:rPr>
    </w:pPr>
    <w:r>
      <w:rPr>
        <w:b w:val="0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8E8" w:rsidRDefault="00FD78E8">
      <w:r>
        <w:separator/>
      </w:r>
    </w:p>
  </w:footnote>
  <w:footnote w:type="continuationSeparator" w:id="0">
    <w:p w:rsidR="00FD78E8" w:rsidRDefault="00FD7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055881"/>
      <w:docPartObj>
        <w:docPartGallery w:val="Page Numbers (Top of Page)"/>
        <w:docPartUnique/>
      </w:docPartObj>
    </w:sdtPr>
    <w:sdtEndPr/>
    <w:sdtContent>
      <w:p w:rsidR="0008318A" w:rsidRDefault="0008318A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893">
          <w:rPr>
            <w:noProof/>
          </w:rPr>
          <w:t>6</w:t>
        </w:r>
        <w:r>
          <w:fldChar w:fldCharType="end"/>
        </w:r>
      </w:p>
    </w:sdtContent>
  </w:sdt>
  <w:p w:rsidR="00462888" w:rsidRDefault="004628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D2E89"/>
    <w:multiLevelType w:val="hybridMultilevel"/>
    <w:tmpl w:val="166229D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11C22"/>
    <w:rsid w:val="00012F3F"/>
    <w:rsid w:val="00033043"/>
    <w:rsid w:val="000551CE"/>
    <w:rsid w:val="00056E0F"/>
    <w:rsid w:val="0008318A"/>
    <w:rsid w:val="000A447A"/>
    <w:rsid w:val="000B4EAB"/>
    <w:rsid w:val="000B7BBA"/>
    <w:rsid w:val="001127EE"/>
    <w:rsid w:val="001138A6"/>
    <w:rsid w:val="001147EE"/>
    <w:rsid w:val="001471F4"/>
    <w:rsid w:val="00160C01"/>
    <w:rsid w:val="001A1D74"/>
    <w:rsid w:val="001C5938"/>
    <w:rsid w:val="001E0862"/>
    <w:rsid w:val="001E32B0"/>
    <w:rsid w:val="001F6557"/>
    <w:rsid w:val="00201EE2"/>
    <w:rsid w:val="0020529B"/>
    <w:rsid w:val="0020795C"/>
    <w:rsid w:val="00211A3C"/>
    <w:rsid w:val="002133C4"/>
    <w:rsid w:val="00225AC7"/>
    <w:rsid w:val="00270553"/>
    <w:rsid w:val="002D626E"/>
    <w:rsid w:val="002E31A6"/>
    <w:rsid w:val="002E634F"/>
    <w:rsid w:val="003240F9"/>
    <w:rsid w:val="00390CD0"/>
    <w:rsid w:val="00396356"/>
    <w:rsid w:val="003C5893"/>
    <w:rsid w:val="003F1203"/>
    <w:rsid w:val="00443317"/>
    <w:rsid w:val="00457D07"/>
    <w:rsid w:val="00462888"/>
    <w:rsid w:val="004902EC"/>
    <w:rsid w:val="00496517"/>
    <w:rsid w:val="005155FC"/>
    <w:rsid w:val="00517D44"/>
    <w:rsid w:val="00526EA0"/>
    <w:rsid w:val="00530584"/>
    <w:rsid w:val="005307CC"/>
    <w:rsid w:val="005B2B9A"/>
    <w:rsid w:val="005C6879"/>
    <w:rsid w:val="00620FC4"/>
    <w:rsid w:val="00661D21"/>
    <w:rsid w:val="006768A8"/>
    <w:rsid w:val="0068636F"/>
    <w:rsid w:val="006A1674"/>
    <w:rsid w:val="006B0D51"/>
    <w:rsid w:val="006D2CC0"/>
    <w:rsid w:val="007105C7"/>
    <w:rsid w:val="00724022"/>
    <w:rsid w:val="00756B06"/>
    <w:rsid w:val="00757D2B"/>
    <w:rsid w:val="00790E3D"/>
    <w:rsid w:val="007C55E7"/>
    <w:rsid w:val="007F68EB"/>
    <w:rsid w:val="0080397A"/>
    <w:rsid w:val="00827B40"/>
    <w:rsid w:val="008A7391"/>
    <w:rsid w:val="008A7669"/>
    <w:rsid w:val="008B123B"/>
    <w:rsid w:val="008B623E"/>
    <w:rsid w:val="008F4B21"/>
    <w:rsid w:val="009067A8"/>
    <w:rsid w:val="00920C5E"/>
    <w:rsid w:val="00983E75"/>
    <w:rsid w:val="009A25C7"/>
    <w:rsid w:val="009C6878"/>
    <w:rsid w:val="00A10C70"/>
    <w:rsid w:val="00A221C8"/>
    <w:rsid w:val="00A30DAA"/>
    <w:rsid w:val="00A50FF1"/>
    <w:rsid w:val="00A61279"/>
    <w:rsid w:val="00AA1E6D"/>
    <w:rsid w:val="00AB3ABF"/>
    <w:rsid w:val="00AB5E0F"/>
    <w:rsid w:val="00AE0B2E"/>
    <w:rsid w:val="00B15BA3"/>
    <w:rsid w:val="00B36D8D"/>
    <w:rsid w:val="00B41756"/>
    <w:rsid w:val="00B8049D"/>
    <w:rsid w:val="00BC2732"/>
    <w:rsid w:val="00C02E4E"/>
    <w:rsid w:val="00C154CA"/>
    <w:rsid w:val="00C304F3"/>
    <w:rsid w:val="00C50694"/>
    <w:rsid w:val="00C74849"/>
    <w:rsid w:val="00CB359B"/>
    <w:rsid w:val="00CE4AF2"/>
    <w:rsid w:val="00D05209"/>
    <w:rsid w:val="00D33ECE"/>
    <w:rsid w:val="00D64572"/>
    <w:rsid w:val="00DA16E3"/>
    <w:rsid w:val="00DB124D"/>
    <w:rsid w:val="00E02F3A"/>
    <w:rsid w:val="00E03941"/>
    <w:rsid w:val="00E7148E"/>
    <w:rsid w:val="00E85511"/>
    <w:rsid w:val="00EE6C26"/>
    <w:rsid w:val="00EF3058"/>
    <w:rsid w:val="00F31C9E"/>
    <w:rsid w:val="00F40C59"/>
    <w:rsid w:val="00F46E03"/>
    <w:rsid w:val="00F54312"/>
    <w:rsid w:val="00F75086"/>
    <w:rsid w:val="00FA44D8"/>
    <w:rsid w:val="00FC7093"/>
    <w:rsid w:val="00FD78E8"/>
    <w:rsid w:val="00FE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6B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B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304F3"/>
    <w:pPr>
      <w:ind w:left="720"/>
      <w:contextualSpacing/>
    </w:pPr>
    <w:rPr>
      <w:lang w:eastAsia="en-US"/>
    </w:rPr>
  </w:style>
  <w:style w:type="paragraph" w:styleId="Bezmezer">
    <w:name w:val="No Spacing"/>
    <w:uiPriority w:val="1"/>
    <w:qFormat/>
    <w:rsid w:val="00B41756"/>
    <w:pPr>
      <w:jc w:val="both"/>
    </w:pPr>
    <w:rPr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rsid w:val="00B4175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0831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6B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B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304F3"/>
    <w:pPr>
      <w:ind w:left="720"/>
      <w:contextualSpacing/>
    </w:pPr>
    <w:rPr>
      <w:lang w:eastAsia="en-US"/>
    </w:rPr>
  </w:style>
  <w:style w:type="paragraph" w:styleId="Bezmezer">
    <w:name w:val="No Spacing"/>
    <w:uiPriority w:val="1"/>
    <w:qFormat/>
    <w:rsid w:val="00B41756"/>
    <w:pPr>
      <w:jc w:val="both"/>
    </w:pPr>
    <w:rPr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rsid w:val="00B4175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083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732D-116E-446B-9E6F-64092B80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6</Pages>
  <Words>1167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</cp:lastModifiedBy>
  <cp:revision>12</cp:revision>
  <cp:lastPrinted>2016-07-13T10:36:00Z</cp:lastPrinted>
  <dcterms:created xsi:type="dcterms:W3CDTF">2016-07-11T23:31:00Z</dcterms:created>
  <dcterms:modified xsi:type="dcterms:W3CDTF">2016-07-17T18:26:00Z</dcterms:modified>
</cp:coreProperties>
</file>